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21" w:type="dxa"/>
        <w:tblInd w:w="-885" w:type="dxa"/>
        <w:tblLook w:val="04A0" w:firstRow="1" w:lastRow="0" w:firstColumn="1" w:lastColumn="0" w:noHBand="0" w:noVBand="1"/>
      </w:tblPr>
      <w:tblGrid>
        <w:gridCol w:w="3440"/>
        <w:gridCol w:w="3440"/>
        <w:gridCol w:w="3441"/>
      </w:tblGrid>
      <w:tr w:rsidR="009F3AC2">
        <w:trPr>
          <w:trHeight w:val="1950"/>
        </w:trPr>
        <w:tc>
          <w:tcPr>
            <w:tcW w:w="3440" w:type="dxa"/>
          </w:tcPr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«Согласовано»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роф.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комитета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F3AC2" w:rsidRDefault="009F3AC2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ПК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Бикмиева Н.З.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___________________</w:t>
            </w:r>
          </w:p>
          <w:p w:rsidR="009F3AC2" w:rsidRDefault="009F3AC2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</w:p>
          <w:p w:rsidR="009F3AC2" w:rsidRDefault="009F3A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9F3AC2" w:rsidRDefault="009F3A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0" w:type="dxa"/>
          </w:tcPr>
          <w:p w:rsidR="009F3AC2" w:rsidRDefault="005B7A1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общем собрании работников 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 140»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9F3AC2" w:rsidRDefault="005B7A1C">
            <w:pPr>
              <w:pStyle w:val="a6"/>
              <w:ind w:left="-467" w:firstLine="4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 » ________202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общего собрания 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Бикмиева Н.З.___________</w:t>
            </w:r>
          </w:p>
          <w:p w:rsidR="009F3AC2" w:rsidRDefault="009F3A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1" w:type="dxa"/>
          </w:tcPr>
          <w:p w:rsidR="009F3AC2" w:rsidRDefault="005B7A1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.О. д</w:t>
            </w:r>
            <w:r>
              <w:rPr>
                <w:rFonts w:ascii="Times New Roman" w:hAnsi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«СОШ №140» Советского района г. Казани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</w:p>
          <w:p w:rsidR="009F3AC2" w:rsidRDefault="009F3AC2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F3AC2" w:rsidRDefault="005B7A1C">
      <w:pPr>
        <w:pStyle w:val="Default"/>
      </w:pPr>
      <w:r>
        <w:t xml:space="preserve"> </w:t>
      </w:r>
    </w:p>
    <w:p w:rsidR="009F3AC2" w:rsidRDefault="009F3AC2">
      <w:pPr>
        <w:pStyle w:val="Default"/>
      </w:pPr>
    </w:p>
    <w:p w:rsidR="009F3AC2" w:rsidRDefault="009F3AC2">
      <w:pPr>
        <w:pStyle w:val="Default"/>
      </w:pPr>
    </w:p>
    <w:p w:rsidR="009F3AC2" w:rsidRDefault="009F3AC2">
      <w:pPr>
        <w:pStyle w:val="Default"/>
      </w:pPr>
    </w:p>
    <w:p w:rsidR="009F3AC2" w:rsidRDefault="005B7A1C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ПОЛОЖЕНИЕ</w:t>
      </w:r>
    </w:p>
    <w:p w:rsidR="009F3AC2" w:rsidRDefault="009F3AC2">
      <w:pPr>
        <w:pStyle w:val="Default"/>
        <w:jc w:val="center"/>
        <w:rPr>
          <w:bCs/>
          <w:sz w:val="28"/>
          <w:szCs w:val="28"/>
        </w:rPr>
      </w:pPr>
    </w:p>
    <w:p w:rsidR="009F3AC2" w:rsidRDefault="005B7A1C">
      <w:pPr>
        <w:pStyle w:val="Default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об использовании премиальной части фонда оплаты труда</w:t>
      </w:r>
    </w:p>
    <w:p w:rsidR="009F3AC2" w:rsidRDefault="005B7A1C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МБОУ «СОШ № 140» Советского района г. Казани</w:t>
      </w:r>
      <w:r>
        <w:rPr>
          <w:sz w:val="32"/>
          <w:szCs w:val="32"/>
        </w:rPr>
        <w:t xml:space="preserve"> (с дошкольным отделением)</w:t>
      </w: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9F3AC2">
      <w:pPr>
        <w:pStyle w:val="Default"/>
        <w:jc w:val="center"/>
        <w:rPr>
          <w:sz w:val="28"/>
          <w:szCs w:val="28"/>
        </w:rPr>
      </w:pPr>
    </w:p>
    <w:p w:rsidR="009F3AC2" w:rsidRDefault="005B7A1C">
      <w:pPr>
        <w:pStyle w:val="Default"/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9F3AC2" w:rsidRDefault="009F3AC2">
      <w:pPr>
        <w:pStyle w:val="Default"/>
        <w:ind w:left="720"/>
        <w:rPr>
          <w:b/>
          <w:sz w:val="28"/>
          <w:szCs w:val="28"/>
        </w:rPr>
      </w:pPr>
    </w:p>
    <w:p w:rsidR="009F3AC2" w:rsidRDefault="005B7A1C">
      <w:pPr>
        <w:pStyle w:val="Default"/>
        <w:ind w:left="-567" w:firstLine="567"/>
        <w:jc w:val="both"/>
        <w:rPr>
          <w:bCs/>
          <w:i/>
          <w:color w:val="auto"/>
          <w:sz w:val="28"/>
          <w:szCs w:val="28"/>
        </w:rPr>
      </w:pPr>
      <w:r>
        <w:rPr>
          <w:sz w:val="28"/>
          <w:szCs w:val="28"/>
        </w:rPr>
        <w:t xml:space="preserve">1.1 </w:t>
      </w:r>
      <w:r>
        <w:rPr>
          <w:sz w:val="28"/>
          <w:szCs w:val="28"/>
        </w:rPr>
        <w:t xml:space="preserve">Настоящее положение МБОУ «СОШ № 140» Советского района г. Казани </w:t>
      </w:r>
      <w:r>
        <w:rPr>
          <w:bCs/>
          <w:sz w:val="28"/>
          <w:szCs w:val="28"/>
        </w:rPr>
        <w:t xml:space="preserve">об использовании премиальной части фонда оплаты труда (далее - Положение) разработано </w:t>
      </w:r>
      <w:r>
        <w:rPr>
          <w:bCs/>
          <w:sz w:val="28"/>
          <w:szCs w:val="28"/>
        </w:rPr>
        <w:t>на</w:t>
      </w:r>
      <w:r>
        <w:rPr>
          <w:bCs/>
          <w:sz w:val="28"/>
          <w:szCs w:val="28"/>
        </w:rPr>
        <w:t xml:space="preserve"> основании:</w:t>
      </w:r>
    </w:p>
    <w:p w:rsidR="009F3AC2" w:rsidRDefault="005B7A1C">
      <w:pPr>
        <w:pStyle w:val="Default"/>
        <w:ind w:left="-567" w:firstLine="567"/>
        <w:jc w:val="both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-Федеральн</w:t>
      </w:r>
      <w:r>
        <w:rPr>
          <w:bCs/>
          <w:i/>
          <w:color w:val="auto"/>
          <w:sz w:val="28"/>
          <w:szCs w:val="28"/>
        </w:rPr>
        <w:t>ого</w:t>
      </w:r>
      <w:r>
        <w:rPr>
          <w:bCs/>
          <w:i/>
          <w:color w:val="auto"/>
          <w:sz w:val="28"/>
          <w:szCs w:val="28"/>
        </w:rPr>
        <w:t xml:space="preserve"> закон</w:t>
      </w:r>
      <w:r>
        <w:rPr>
          <w:bCs/>
          <w:i/>
          <w:color w:val="auto"/>
          <w:sz w:val="28"/>
          <w:szCs w:val="28"/>
        </w:rPr>
        <w:t>а</w:t>
      </w:r>
      <w:r>
        <w:rPr>
          <w:bCs/>
          <w:i/>
          <w:color w:val="auto"/>
          <w:sz w:val="28"/>
          <w:szCs w:val="28"/>
        </w:rPr>
        <w:t xml:space="preserve"> РФ от 20.12.2012 г. № 273 – ФЗ «Об образовании в Российской Федерации».</w:t>
      </w:r>
    </w:p>
    <w:p w:rsidR="009F3AC2" w:rsidRDefault="005B7A1C">
      <w:pPr>
        <w:pStyle w:val="Default"/>
        <w:ind w:left="-567" w:firstLine="567"/>
        <w:jc w:val="both"/>
        <w:rPr>
          <w:bCs/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-Постановлени</w:t>
      </w:r>
      <w:r>
        <w:rPr>
          <w:bCs/>
          <w:i/>
          <w:color w:val="auto"/>
          <w:sz w:val="28"/>
          <w:szCs w:val="28"/>
        </w:rPr>
        <w:t>я</w:t>
      </w:r>
      <w:r>
        <w:rPr>
          <w:bCs/>
          <w:i/>
          <w:color w:val="auto"/>
          <w:sz w:val="28"/>
          <w:szCs w:val="28"/>
        </w:rPr>
        <w:t xml:space="preserve"> </w:t>
      </w:r>
      <w:proofErr w:type="spellStart"/>
      <w:r>
        <w:rPr>
          <w:bCs/>
          <w:i/>
          <w:color w:val="auto"/>
          <w:sz w:val="28"/>
          <w:szCs w:val="28"/>
        </w:rPr>
        <w:t>Каб</w:t>
      </w:r>
      <w:proofErr w:type="gramStart"/>
      <w:r>
        <w:rPr>
          <w:bCs/>
          <w:i/>
          <w:color w:val="auto"/>
          <w:sz w:val="28"/>
          <w:szCs w:val="28"/>
        </w:rPr>
        <w:t>.М</w:t>
      </w:r>
      <w:proofErr w:type="gramEnd"/>
      <w:r>
        <w:rPr>
          <w:bCs/>
          <w:i/>
          <w:color w:val="auto"/>
          <w:sz w:val="28"/>
          <w:szCs w:val="28"/>
        </w:rPr>
        <w:t>ин</w:t>
      </w:r>
      <w:proofErr w:type="spellEnd"/>
      <w:r>
        <w:rPr>
          <w:bCs/>
          <w:i/>
          <w:color w:val="auto"/>
          <w:sz w:val="28"/>
          <w:szCs w:val="28"/>
        </w:rPr>
        <w:t>. Республики Татарстан от 31.05.2018 № 412 «Об условиях оплаты труда работников бюджетных учреждений РТ»;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-Положени</w:t>
      </w:r>
      <w:r>
        <w:rPr>
          <w:bCs/>
          <w:i/>
          <w:color w:val="auto"/>
          <w:sz w:val="28"/>
          <w:szCs w:val="28"/>
        </w:rPr>
        <w:t>я</w:t>
      </w:r>
      <w:r>
        <w:rPr>
          <w:bCs/>
          <w:i/>
          <w:color w:val="auto"/>
          <w:sz w:val="28"/>
          <w:szCs w:val="28"/>
        </w:rPr>
        <w:t xml:space="preserve"> о фонде оплаты труда МБОУ «СОШ № 140»</w:t>
      </w:r>
      <w:r>
        <w:rPr>
          <w:i/>
          <w:color w:val="auto"/>
          <w:sz w:val="28"/>
          <w:szCs w:val="28"/>
        </w:rPr>
        <w:t xml:space="preserve"> Советского района г. Казани;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-Отраслев</w:t>
      </w:r>
      <w:r>
        <w:rPr>
          <w:i/>
          <w:color w:val="auto"/>
          <w:sz w:val="28"/>
          <w:szCs w:val="28"/>
        </w:rPr>
        <w:t>ого</w:t>
      </w:r>
      <w:r>
        <w:rPr>
          <w:i/>
          <w:color w:val="auto"/>
          <w:sz w:val="28"/>
          <w:szCs w:val="28"/>
        </w:rPr>
        <w:t xml:space="preserve"> положени</w:t>
      </w:r>
      <w:r>
        <w:rPr>
          <w:i/>
          <w:color w:val="auto"/>
          <w:sz w:val="28"/>
          <w:szCs w:val="28"/>
        </w:rPr>
        <w:t>я</w:t>
      </w:r>
      <w:r>
        <w:rPr>
          <w:i/>
          <w:color w:val="auto"/>
          <w:sz w:val="28"/>
          <w:szCs w:val="28"/>
        </w:rPr>
        <w:t xml:space="preserve"> между Министерством образования и науки РТ и Татарстанской  республиканской организацией Общероссийского профсоюза образования на 2021-2023 гг</w:t>
      </w:r>
      <w:proofErr w:type="gramStart"/>
      <w:r>
        <w:rPr>
          <w:i/>
          <w:color w:val="auto"/>
          <w:sz w:val="28"/>
          <w:szCs w:val="28"/>
        </w:rPr>
        <w:t>.(</w:t>
      </w:r>
      <w:proofErr w:type="gramEnd"/>
      <w:r>
        <w:rPr>
          <w:i/>
          <w:color w:val="auto"/>
          <w:sz w:val="28"/>
          <w:szCs w:val="28"/>
        </w:rPr>
        <w:t>с дополнениями и изменениями от 10.01.2022 г.);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-</w:t>
      </w:r>
      <w:r>
        <w:rPr>
          <w:i/>
          <w:color w:val="auto"/>
          <w:sz w:val="28"/>
          <w:szCs w:val="28"/>
        </w:rPr>
        <w:t>Положени</w:t>
      </w:r>
      <w:r>
        <w:rPr>
          <w:i/>
          <w:color w:val="auto"/>
          <w:sz w:val="28"/>
          <w:szCs w:val="28"/>
        </w:rPr>
        <w:t>я</w:t>
      </w:r>
      <w:r>
        <w:rPr>
          <w:i/>
          <w:color w:val="auto"/>
          <w:sz w:val="28"/>
          <w:szCs w:val="28"/>
        </w:rPr>
        <w:t xml:space="preserve"> о критериях оценки эффективной деятельности работников </w:t>
      </w:r>
      <w:r>
        <w:rPr>
          <w:bCs/>
          <w:i/>
          <w:color w:val="auto"/>
          <w:sz w:val="28"/>
          <w:szCs w:val="28"/>
        </w:rPr>
        <w:t>МБОУ «СОШ № 140»</w:t>
      </w:r>
      <w:r>
        <w:rPr>
          <w:i/>
          <w:color w:val="auto"/>
          <w:sz w:val="28"/>
          <w:szCs w:val="28"/>
        </w:rPr>
        <w:t xml:space="preserve"> Советского района г. Казани; 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Соглашением между Управлением образования Исполнительного комитета муниципального образования г. Казани и  Татарстанской  республиканской организацией Об</w:t>
      </w:r>
      <w:r>
        <w:rPr>
          <w:i/>
          <w:color w:val="auto"/>
          <w:sz w:val="28"/>
          <w:szCs w:val="28"/>
        </w:rPr>
        <w:t>щероссийского профсоюза образования (с дополнениями и изменениями от 15.02.2022)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>-Устав</w:t>
      </w:r>
      <w:r>
        <w:rPr>
          <w:i/>
          <w:color w:val="auto"/>
          <w:sz w:val="28"/>
          <w:szCs w:val="28"/>
        </w:rPr>
        <w:t>а</w:t>
      </w:r>
      <w:r>
        <w:rPr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МБОУ</w:t>
      </w:r>
      <w:r>
        <w:rPr>
          <w:bCs/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«</w:t>
      </w:r>
      <w:r>
        <w:rPr>
          <w:bCs/>
          <w:i/>
          <w:color w:val="auto"/>
          <w:sz w:val="28"/>
          <w:szCs w:val="28"/>
        </w:rPr>
        <w:t>СОШ</w:t>
      </w:r>
      <w:r>
        <w:rPr>
          <w:bCs/>
          <w:i/>
          <w:color w:val="auto"/>
          <w:sz w:val="28"/>
          <w:szCs w:val="28"/>
        </w:rPr>
        <w:t xml:space="preserve"> № 140»</w:t>
      </w:r>
      <w:r>
        <w:rPr>
          <w:i/>
          <w:color w:val="auto"/>
          <w:sz w:val="28"/>
          <w:szCs w:val="28"/>
        </w:rPr>
        <w:t xml:space="preserve"> Советского района г. Казани</w:t>
      </w:r>
      <w:r>
        <w:rPr>
          <w:bCs/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и Коллективным договором</w:t>
      </w:r>
      <w:r>
        <w:rPr>
          <w:i/>
          <w:color w:val="auto"/>
          <w:sz w:val="28"/>
          <w:szCs w:val="28"/>
        </w:rPr>
        <w:t xml:space="preserve">; 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bCs/>
          <w:i/>
          <w:color w:val="auto"/>
          <w:sz w:val="28"/>
          <w:szCs w:val="28"/>
        </w:rPr>
        <w:t>Коллективн</w:t>
      </w:r>
      <w:r>
        <w:rPr>
          <w:bCs/>
          <w:i/>
          <w:color w:val="auto"/>
          <w:sz w:val="28"/>
          <w:szCs w:val="28"/>
        </w:rPr>
        <w:t>ого</w:t>
      </w:r>
      <w:r>
        <w:rPr>
          <w:bCs/>
          <w:i/>
          <w:color w:val="auto"/>
          <w:sz w:val="28"/>
          <w:szCs w:val="28"/>
        </w:rPr>
        <w:t xml:space="preserve"> договор</w:t>
      </w:r>
      <w:r>
        <w:rPr>
          <w:bCs/>
          <w:i/>
          <w:color w:val="auto"/>
          <w:sz w:val="28"/>
          <w:szCs w:val="28"/>
        </w:rPr>
        <w:t>а</w:t>
      </w:r>
      <w:r>
        <w:rPr>
          <w:bCs/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МБОУ</w:t>
      </w:r>
      <w:r>
        <w:rPr>
          <w:bCs/>
          <w:i/>
          <w:color w:val="auto"/>
          <w:sz w:val="28"/>
          <w:szCs w:val="28"/>
        </w:rPr>
        <w:t xml:space="preserve"> </w:t>
      </w:r>
      <w:r>
        <w:rPr>
          <w:bCs/>
          <w:i/>
          <w:color w:val="auto"/>
          <w:sz w:val="28"/>
          <w:szCs w:val="28"/>
        </w:rPr>
        <w:t>«</w:t>
      </w:r>
      <w:r>
        <w:rPr>
          <w:bCs/>
          <w:i/>
          <w:color w:val="auto"/>
          <w:sz w:val="28"/>
          <w:szCs w:val="28"/>
        </w:rPr>
        <w:t>СОШ</w:t>
      </w:r>
      <w:r>
        <w:rPr>
          <w:bCs/>
          <w:i/>
          <w:color w:val="auto"/>
          <w:sz w:val="28"/>
          <w:szCs w:val="28"/>
        </w:rPr>
        <w:t xml:space="preserve"> № 140»</w:t>
      </w:r>
      <w:r>
        <w:rPr>
          <w:i/>
          <w:color w:val="auto"/>
          <w:sz w:val="28"/>
          <w:szCs w:val="28"/>
        </w:rPr>
        <w:t xml:space="preserve"> Советского района г. Казани и определяет порядок формир</w:t>
      </w:r>
      <w:r>
        <w:rPr>
          <w:i/>
          <w:color w:val="auto"/>
          <w:sz w:val="28"/>
          <w:szCs w:val="28"/>
        </w:rPr>
        <w:t xml:space="preserve">ования, условия и критерии премирования работников школы. </w:t>
      </w:r>
    </w:p>
    <w:p w:rsidR="009F3AC2" w:rsidRDefault="005B7A1C">
      <w:pPr>
        <w:pStyle w:val="Default"/>
        <w:ind w:left="-567" w:firstLine="567"/>
        <w:jc w:val="both"/>
        <w:rPr>
          <w:i/>
          <w:color w:val="auto"/>
          <w:sz w:val="28"/>
          <w:szCs w:val="28"/>
        </w:rPr>
      </w:pPr>
      <w:r>
        <w:rPr>
          <w:i/>
          <w:color w:val="auto"/>
          <w:sz w:val="28"/>
          <w:szCs w:val="28"/>
        </w:rPr>
        <w:t xml:space="preserve">- положения об условиях </w:t>
      </w:r>
      <w:proofErr w:type="gramStart"/>
      <w:r>
        <w:rPr>
          <w:i/>
          <w:color w:val="auto"/>
          <w:sz w:val="28"/>
          <w:szCs w:val="28"/>
        </w:rPr>
        <w:t>оплаты труда работников профессиональных квалификационных групп должностей работников образования государственных учреждений Республики</w:t>
      </w:r>
      <w:proofErr w:type="gramEnd"/>
      <w:r>
        <w:rPr>
          <w:i/>
          <w:color w:val="auto"/>
          <w:sz w:val="28"/>
          <w:szCs w:val="28"/>
        </w:rPr>
        <w:t xml:space="preserve"> Татарстан, разработанного в соответст</w:t>
      </w:r>
      <w:r>
        <w:rPr>
          <w:i/>
          <w:color w:val="auto"/>
          <w:sz w:val="28"/>
          <w:szCs w:val="28"/>
        </w:rPr>
        <w:t>вии с постановлением кабинета Министров РТ от 18.08.2008г. № 592 «О введении новых систем оплаты труда работников бюджетных учреждений РТ»;</w:t>
      </w:r>
    </w:p>
    <w:p w:rsidR="009F3AC2" w:rsidRDefault="005B7A1C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Положени</w:t>
      </w:r>
      <w:r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об использовании премиальной части фонда оплаты труда</w:t>
      </w:r>
    </w:p>
    <w:p w:rsidR="009F3AC2" w:rsidRDefault="005B7A1C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МБОУ «СОШ № 140» Советского района г. Казани </w:t>
      </w:r>
      <w:r>
        <w:rPr>
          <w:rFonts w:ascii="Times New Roman" w:hAnsi="Times New Roman"/>
          <w:sz w:val="28"/>
          <w:szCs w:val="28"/>
        </w:rPr>
        <w:t>направлено на развитие творческой инициативы дополнительное стимулирование передового педагогического опыта;</w:t>
      </w:r>
    </w:p>
    <w:p w:rsidR="009F3AC2" w:rsidRDefault="005B7A1C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 результатом использования данного Положения должно явиться создание благоприятных условий для повышения качества и результатов трудовой деятель</w:t>
      </w:r>
      <w:r>
        <w:rPr>
          <w:rFonts w:ascii="Times New Roman" w:hAnsi="Times New Roman"/>
          <w:sz w:val="28"/>
          <w:szCs w:val="28"/>
        </w:rPr>
        <w:t>ности в учебно-воспитательном процессе;</w:t>
      </w:r>
    </w:p>
    <w:p w:rsidR="009F3AC2" w:rsidRDefault="005B7A1C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 Ответственность за исполнение данного положения возлагается на директора школы</w:t>
      </w:r>
      <w:r>
        <w:rPr>
          <w:rFonts w:ascii="Times New Roman" w:hAnsi="Times New Roman"/>
          <w:sz w:val="28"/>
          <w:szCs w:val="28"/>
        </w:rPr>
        <w:t>/И.О директора МБОУ «СОШ</w:t>
      </w:r>
      <w:r>
        <w:rPr>
          <w:rFonts w:ascii="Times New Roman" w:hAnsi="Times New Roman"/>
          <w:sz w:val="28"/>
          <w:szCs w:val="28"/>
        </w:rPr>
        <w:t xml:space="preserve"> № 140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9F3AC2" w:rsidRDefault="009F3AC2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F3AC2" w:rsidRDefault="009F3AC2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F3AC2" w:rsidRDefault="009F3AC2">
      <w:pPr>
        <w:pStyle w:val="a6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9F3AC2" w:rsidRDefault="005B7A1C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Формирование фонда премирования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Премиальные и иные поощрительные выплаты устанавливаются работника</w:t>
      </w:r>
      <w:r>
        <w:rPr>
          <w:rFonts w:ascii="Times New Roman" w:hAnsi="Times New Roman"/>
          <w:sz w:val="28"/>
          <w:szCs w:val="28"/>
        </w:rPr>
        <w:t>м единовременно за полугодие, в связи с юбилейными датами и иными основаниями.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Премиальные выплаты не устанавливаются совместителям, кроме учителей-совместителей.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Размер, порядок и условия осуществления премиальных и иных поощрительных выплат по итогам раб</w:t>
      </w:r>
      <w:r>
        <w:rPr>
          <w:rFonts w:ascii="Times New Roman" w:hAnsi="Times New Roman"/>
          <w:sz w:val="28"/>
          <w:szCs w:val="28"/>
        </w:rPr>
        <w:t>оты определяются настоящим Положением и Коллективным Договором.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Размер фонда оплаты труда, предусмотренного на премиальные выплаты работникам профессиональных квалификационных групп должностей работников учреждения, составляет не менее 2% от фонда оплаты т</w:t>
      </w:r>
      <w:r>
        <w:rPr>
          <w:rFonts w:ascii="Times New Roman" w:hAnsi="Times New Roman"/>
          <w:sz w:val="28"/>
          <w:szCs w:val="28"/>
        </w:rPr>
        <w:t>руда. Выплат за внеаудиторную деятельность и выплат стимулирующего характера.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Фонд экономии заработной платы труда может использоваться на премиальные выплаты работникам школы.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Премиальная часть фонда оплаты труда может использоваться для доведения до мини</w:t>
      </w:r>
      <w:r>
        <w:rPr>
          <w:rFonts w:ascii="Times New Roman" w:hAnsi="Times New Roman"/>
          <w:sz w:val="28"/>
          <w:szCs w:val="28"/>
        </w:rPr>
        <w:t xml:space="preserve">мального </w:t>
      </w:r>
      <w:proofErr w:type="gramStart"/>
      <w:r>
        <w:rPr>
          <w:rFonts w:ascii="Times New Roman" w:hAnsi="Times New Roman"/>
          <w:sz w:val="28"/>
          <w:szCs w:val="28"/>
        </w:rPr>
        <w:t>размера оплаты труда</w:t>
      </w:r>
      <w:proofErr w:type="gramEnd"/>
      <w:r>
        <w:rPr>
          <w:rFonts w:ascii="Times New Roman" w:hAnsi="Times New Roman"/>
          <w:sz w:val="28"/>
          <w:szCs w:val="28"/>
        </w:rPr>
        <w:t xml:space="preserve"> работникам </w:t>
      </w:r>
      <w:proofErr w:type="spellStart"/>
      <w:r>
        <w:rPr>
          <w:rFonts w:ascii="Times New Roman" w:hAnsi="Times New Roman"/>
          <w:sz w:val="28"/>
          <w:szCs w:val="28"/>
        </w:rPr>
        <w:t>щколы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Технический и учебно-вспомогательный персонал премируется за работу не входящую в круг их основных обязанностей.</w:t>
      </w:r>
    </w:p>
    <w:p w:rsidR="009F3AC2" w:rsidRDefault="005B7A1C">
      <w:pPr>
        <w:pStyle w:val="a6"/>
        <w:numPr>
          <w:ilvl w:val="1"/>
          <w:numId w:val="1"/>
        </w:numPr>
        <w:ind w:left="0" w:hanging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 первичном увольнении на пенсию работник имеет право на единовременную выплату из 2% премиа</w:t>
      </w:r>
      <w:r>
        <w:rPr>
          <w:rFonts w:ascii="Times New Roman" w:hAnsi="Times New Roman"/>
          <w:color w:val="000000" w:themeColor="text1"/>
          <w:sz w:val="28"/>
          <w:szCs w:val="28"/>
        </w:rPr>
        <w:t>льного фонда, однако если работник отказывается от единовременной выплаты, то он имеет право сохранить выплаты за качество работы (стимулирующие баллы).</w:t>
      </w:r>
    </w:p>
    <w:p w:rsidR="009F3AC2" w:rsidRDefault="009F3AC2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9F3AC2" w:rsidRDefault="005B7A1C">
      <w:pPr>
        <w:pStyle w:val="a6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критерии оценки труда работников</w:t>
      </w:r>
    </w:p>
    <w:p w:rsidR="009F3AC2" w:rsidRDefault="005B7A1C">
      <w:pPr>
        <w:pStyle w:val="a6"/>
        <w:numPr>
          <w:ilvl w:val="1"/>
          <w:numId w:val="1"/>
        </w:numPr>
        <w:ind w:left="-567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Размеры премии определяются решением Комиссии по распределен</w:t>
      </w:r>
      <w:r>
        <w:rPr>
          <w:rFonts w:ascii="Times New Roman" w:hAnsi="Times New Roman"/>
          <w:bCs/>
          <w:sz w:val="28"/>
          <w:szCs w:val="28"/>
        </w:rPr>
        <w:t>ию материального поощрения. Цена одного балла после подсчета по каждому критерию. Сумма премии вычисляется по формуле П=Б*ЦБ (где</w:t>
      </w:r>
      <w:proofErr w:type="gramStart"/>
      <w:r>
        <w:rPr>
          <w:rFonts w:ascii="Times New Roman" w:hAnsi="Times New Roman"/>
          <w:bCs/>
          <w:sz w:val="28"/>
          <w:szCs w:val="28"/>
        </w:rPr>
        <w:t xml:space="preserve"> Б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– баллы, набранные сотрудником, ЦБ – цена балла).</w:t>
      </w:r>
    </w:p>
    <w:p w:rsidR="009F3AC2" w:rsidRDefault="005B7A1C">
      <w:pPr>
        <w:pStyle w:val="a6"/>
        <w:numPr>
          <w:ilvl w:val="1"/>
          <w:numId w:val="1"/>
        </w:numPr>
        <w:ind w:left="-567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Определяются следующие критерии установки баллов:</w:t>
      </w:r>
    </w:p>
    <w:p w:rsidR="009F3AC2" w:rsidRDefault="009F3AC2">
      <w:pPr>
        <w:pStyle w:val="a6"/>
        <w:ind w:left="-567"/>
        <w:rPr>
          <w:rFonts w:ascii="Times New Roman" w:hAnsi="Times New Roman"/>
          <w:bCs/>
          <w:sz w:val="28"/>
          <w:szCs w:val="28"/>
        </w:rPr>
      </w:pPr>
    </w:p>
    <w:tbl>
      <w:tblPr>
        <w:tblStyle w:val="a5"/>
        <w:tblW w:w="10173" w:type="dxa"/>
        <w:tblInd w:w="-567" w:type="dxa"/>
        <w:tblLook w:val="04A0" w:firstRow="1" w:lastRow="0" w:firstColumn="1" w:lastColumn="0" w:noHBand="0" w:noVBand="1"/>
      </w:tblPr>
      <w:tblGrid>
        <w:gridCol w:w="4077"/>
        <w:gridCol w:w="2303"/>
        <w:gridCol w:w="3793"/>
      </w:tblGrid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Категория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работников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Условия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Юбилейные даты</w:t>
            </w:r>
          </w:p>
          <w:p w:rsidR="009F3AC2" w:rsidRDefault="009F3AC2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50, 55, 60,65,70,75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лет – 5 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знаков отличия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 – 4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РФ – 5 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Получение благодарственных писем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 -1 балл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-2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– 3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 – 4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РФ – 5 </w:t>
            </w:r>
            <w:r>
              <w:rPr>
                <w:rFonts w:ascii="Times New Roman" w:hAnsi="Times New Roman"/>
                <w:sz w:val="28"/>
                <w:szCs w:val="28"/>
              </w:rPr>
              <w:t>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выполнения общественных работ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1-10 баллов (на усмотрение руководителя)</w:t>
            </w:r>
            <w:bookmarkStart w:id="0" w:name="_GoBack"/>
            <w:bookmarkEnd w:id="0"/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Организация работ по охране труда и технике безопасности уч-ся и сотрудников 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балл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Работа по профориентации 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Классные руководители 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классов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балл за 1 мероприятие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Ведение и оформление электронной документации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балла либо снятие за ненадлежащее выполнение работы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Результативность уч-ся и воспитанников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 -1 балл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-2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– 3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РТ – 4 </w:t>
            </w:r>
            <w:r>
              <w:rPr>
                <w:rFonts w:ascii="Times New Roman" w:hAnsi="Times New Roman"/>
                <w:sz w:val="28"/>
                <w:szCs w:val="28"/>
              </w:rPr>
              <w:t>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РФ – 5 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Результативность педагогов в подготовке, участии, проведении открытых мероприятий (семинары, конференции, открытые уроки)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ОУ -1 балл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Район -2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 – 3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РТ – 4 балла</w:t>
            </w:r>
          </w:p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РФ – 5 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организаторов ГИА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балл – 1 экзамен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Работа начальников Пришкольного лагеря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балл за один день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к дополнительной работе по производственной необходимости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 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1-5 баллов</w:t>
            </w:r>
          </w:p>
        </w:tc>
      </w:tr>
      <w:tr w:rsidR="009F3AC2">
        <w:tc>
          <w:tcPr>
            <w:tcW w:w="4077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Соблюдение правил внутреннего распорядка</w:t>
            </w:r>
          </w:p>
        </w:tc>
        <w:tc>
          <w:tcPr>
            <w:tcW w:w="230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</w:t>
            </w:r>
            <w:r>
              <w:rPr>
                <w:rFonts w:ascii="Times New Roman" w:hAnsi="Times New Roman"/>
                <w:sz w:val="28"/>
                <w:szCs w:val="28"/>
              </w:rPr>
              <w:t>работники</w:t>
            </w:r>
          </w:p>
        </w:tc>
        <w:tc>
          <w:tcPr>
            <w:tcW w:w="3793" w:type="dxa"/>
          </w:tcPr>
          <w:p w:rsidR="009F3AC2" w:rsidRDefault="005B7A1C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Снятие 1 балла за каждое нарушение</w:t>
            </w:r>
          </w:p>
        </w:tc>
      </w:tr>
    </w:tbl>
    <w:p w:rsidR="009F3AC2" w:rsidRDefault="009F3AC2">
      <w:pPr>
        <w:pStyle w:val="a6"/>
        <w:ind w:left="-567"/>
        <w:rPr>
          <w:rFonts w:ascii="Times New Roman" w:hAnsi="Times New Roman"/>
          <w:b/>
          <w:sz w:val="28"/>
          <w:szCs w:val="28"/>
        </w:rPr>
      </w:pPr>
    </w:p>
    <w:p w:rsidR="009F3AC2" w:rsidRDefault="005B7A1C">
      <w:pPr>
        <w:pStyle w:val="a7"/>
        <w:numPr>
          <w:ilvl w:val="1"/>
          <w:numId w:val="1"/>
        </w:numPr>
        <w:ind w:left="-567" w:hanging="142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Премиальные выплаты для обслуживающего персонала определяются исходя из их должностных обязанностей.</w:t>
      </w:r>
    </w:p>
    <w:p w:rsidR="009F3AC2" w:rsidRDefault="005B7A1C">
      <w:pPr>
        <w:pStyle w:val="a7"/>
        <w:numPr>
          <w:ilvl w:val="1"/>
          <w:numId w:val="1"/>
        </w:numPr>
        <w:ind w:left="-567" w:hanging="142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 комиссии по распределению премиальных и иных поощрений оформляется протоколом, согласовывается с про</w:t>
      </w:r>
      <w:r>
        <w:rPr>
          <w:rFonts w:ascii="Times New Roman" w:hAnsi="Times New Roman"/>
          <w:sz w:val="28"/>
          <w:szCs w:val="28"/>
        </w:rPr>
        <w:t>фкомом и утверждается приказом директора школы.</w:t>
      </w:r>
    </w:p>
    <w:p w:rsidR="009F3AC2" w:rsidRDefault="005B7A1C">
      <w:pPr>
        <w:pStyle w:val="a7"/>
        <w:numPr>
          <w:ilvl w:val="1"/>
          <w:numId w:val="1"/>
        </w:numPr>
        <w:ind w:left="-567" w:hanging="142"/>
        <w:rPr>
          <w:rFonts w:ascii="Times New Roman" w:eastAsiaTheme="minorHAnsi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Депремирование</w:t>
      </w:r>
      <w:proofErr w:type="spellEnd"/>
      <w:r>
        <w:rPr>
          <w:rFonts w:ascii="Times New Roman" w:hAnsi="Times New Roman"/>
          <w:sz w:val="28"/>
          <w:szCs w:val="28"/>
        </w:rPr>
        <w:t xml:space="preserve"> работников допускается в связи с невыполнением должностных обязанностей.</w:t>
      </w:r>
    </w:p>
    <w:p w:rsidR="009F3AC2" w:rsidRDefault="005B7A1C">
      <w:pPr>
        <w:ind w:left="-709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</w:rPr>
        <w:t>6. Заключительные положения</w:t>
      </w:r>
    </w:p>
    <w:p w:rsidR="009F3AC2" w:rsidRDefault="005B7A1C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6.1 Данное положение рассматривается на производственном собрании трудового коллектива, согл</w:t>
      </w:r>
      <w:r>
        <w:rPr>
          <w:rFonts w:ascii="Times New Roman" w:eastAsiaTheme="minorHAnsi" w:hAnsi="Times New Roman"/>
          <w:color w:val="000000"/>
          <w:sz w:val="28"/>
          <w:szCs w:val="28"/>
        </w:rPr>
        <w:t>асовывается с первичной профсоюзной организацией и утверждается приказом директора школы.</w:t>
      </w:r>
    </w:p>
    <w:p w:rsidR="009F3AC2" w:rsidRDefault="005B7A1C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6.2 Срок действия положения не ограничен.</w:t>
      </w:r>
    </w:p>
    <w:p w:rsidR="009F3AC2" w:rsidRDefault="005B7A1C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lastRenderedPageBreak/>
        <w:t xml:space="preserve">6.3 Дополнения и изменения к данному Положению вносятся по предложению профкома или администрации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школы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и рассматривается на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производственном собрании трудового коллектива.</w:t>
      </w:r>
    </w:p>
    <w:p w:rsidR="009F3AC2" w:rsidRDefault="005B7A1C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6.4 Настоящее Положение действует до принятия нового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с даты введения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его в действие приказом директора колы.</w:t>
      </w:r>
    </w:p>
    <w:p w:rsidR="009F3AC2" w:rsidRDefault="009F3AC2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9F3AC2" w:rsidRDefault="005B7A1C">
      <w:pPr>
        <w:ind w:left="-709"/>
        <w:jc w:val="center"/>
        <w:rPr>
          <w:rFonts w:ascii="Times New Roman" w:eastAsiaTheme="minorHAnsi" w:hAnsi="Times New Roman"/>
          <w:b/>
          <w:color w:val="000000"/>
          <w:sz w:val="28"/>
          <w:szCs w:val="28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</w:rPr>
        <w:t>7. Сроки действия положения</w:t>
      </w:r>
    </w:p>
    <w:p w:rsidR="009F3AC2" w:rsidRDefault="005B7A1C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7.1 Срок действия настоящего положения не ограничен. По мере необходи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мости изменения в настоящее Положение могут </w:t>
      </w:r>
      <w:proofErr w:type="gramStart"/>
      <w:r>
        <w:rPr>
          <w:rFonts w:ascii="Times New Roman" w:eastAsiaTheme="minorHAnsi" w:hAnsi="Times New Roman"/>
          <w:color w:val="000000"/>
          <w:sz w:val="28"/>
          <w:szCs w:val="28"/>
        </w:rPr>
        <w:t>вносится</w:t>
      </w:r>
      <w:proofErr w:type="gramEnd"/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на основании оформленного протокольного рения педагогического совета или соответствующими приказами и распоряжениями вышестоящих органов,  внесением изменений в Устав школы и вводиться в действие с учето</w:t>
      </w:r>
      <w:r>
        <w:rPr>
          <w:rFonts w:ascii="Times New Roman" w:eastAsiaTheme="minorHAnsi" w:hAnsi="Times New Roman"/>
          <w:color w:val="000000"/>
          <w:sz w:val="28"/>
          <w:szCs w:val="28"/>
        </w:rPr>
        <w:t>м изменений, приказом директора колы.</w:t>
      </w:r>
    </w:p>
    <w:p w:rsidR="009F3AC2" w:rsidRDefault="009F3AC2">
      <w:pPr>
        <w:ind w:left="-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:rsidR="009F3AC2" w:rsidRDefault="009F3AC2">
      <w:pPr>
        <w:pStyle w:val="a7"/>
        <w:ind w:left="-567"/>
        <w:rPr>
          <w:rFonts w:ascii="Times New Roman" w:hAnsi="Times New Roman"/>
          <w:sz w:val="28"/>
          <w:szCs w:val="28"/>
        </w:rPr>
      </w:pPr>
    </w:p>
    <w:p w:rsidR="009F3AC2" w:rsidRDefault="009F3AC2">
      <w:pPr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9F3AC2" w:rsidRDefault="009F3AC2">
      <w:pPr>
        <w:rPr>
          <w:rFonts w:ascii="Times New Roman" w:eastAsiaTheme="minorHAnsi" w:hAnsi="Times New Roman"/>
          <w:b/>
          <w:color w:val="000000"/>
          <w:sz w:val="28"/>
          <w:szCs w:val="28"/>
        </w:rPr>
      </w:pPr>
    </w:p>
    <w:p w:rsidR="009F3AC2" w:rsidRDefault="009F3AC2">
      <w:pPr>
        <w:pStyle w:val="a7"/>
        <w:ind w:left="780"/>
        <w:rPr>
          <w:sz w:val="28"/>
          <w:szCs w:val="28"/>
        </w:rPr>
      </w:pPr>
    </w:p>
    <w:sectPr w:rsidR="009F3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AC2" w:rsidRDefault="005B7A1C">
      <w:pPr>
        <w:spacing w:line="240" w:lineRule="auto"/>
      </w:pPr>
      <w:r>
        <w:separator/>
      </w:r>
    </w:p>
  </w:endnote>
  <w:endnote w:type="continuationSeparator" w:id="0">
    <w:p w:rsidR="009F3AC2" w:rsidRDefault="005B7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AC2" w:rsidRDefault="005B7A1C">
      <w:pPr>
        <w:spacing w:after="0"/>
      </w:pPr>
      <w:r>
        <w:separator/>
      </w:r>
    </w:p>
  </w:footnote>
  <w:footnote w:type="continuationSeparator" w:id="0">
    <w:p w:rsidR="009F3AC2" w:rsidRDefault="005B7A1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855838"/>
    <w:multiLevelType w:val="multilevel"/>
    <w:tmpl w:val="3D855838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E32"/>
    <w:rsid w:val="00024232"/>
    <w:rsid w:val="0026260A"/>
    <w:rsid w:val="00302253"/>
    <w:rsid w:val="003233B3"/>
    <w:rsid w:val="00427B76"/>
    <w:rsid w:val="004B4A47"/>
    <w:rsid w:val="004D3E32"/>
    <w:rsid w:val="004E5E59"/>
    <w:rsid w:val="005018DB"/>
    <w:rsid w:val="005B56CA"/>
    <w:rsid w:val="005B7A1C"/>
    <w:rsid w:val="005B7BA2"/>
    <w:rsid w:val="00760A38"/>
    <w:rsid w:val="007B5ADC"/>
    <w:rsid w:val="007C327D"/>
    <w:rsid w:val="009A07A7"/>
    <w:rsid w:val="009A0F2C"/>
    <w:rsid w:val="009F3AC2"/>
    <w:rsid w:val="00A529F8"/>
    <w:rsid w:val="00B10434"/>
    <w:rsid w:val="00BE0786"/>
    <w:rsid w:val="00CC060B"/>
    <w:rsid w:val="00D51BD3"/>
    <w:rsid w:val="00DB185D"/>
    <w:rsid w:val="00E23214"/>
    <w:rsid w:val="00E475A4"/>
    <w:rsid w:val="00E71574"/>
    <w:rsid w:val="00EA65E1"/>
    <w:rsid w:val="00ED7C7E"/>
    <w:rsid w:val="00F16609"/>
    <w:rsid w:val="61EB6D25"/>
    <w:rsid w:val="69EE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6">
    <w:name w:val="No Spacing"/>
    <w:uiPriority w:val="1"/>
    <w:qFormat/>
    <w:rPr>
      <w:rFonts w:ascii="Calibri" w:eastAsia="Calibri" w:hAnsi="Calibri" w:cs="Times New Roman"/>
      <w:sz w:val="22"/>
      <w:szCs w:val="22"/>
      <w:lang w:eastAsia="en-US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833D5D-544F-49B3-9966-B83FC3078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1034</Words>
  <Characters>5898</Characters>
  <Application>Microsoft Office Word</Application>
  <DocSecurity>0</DocSecurity>
  <Lines>49</Lines>
  <Paragraphs>13</Paragraphs>
  <ScaleCrop>false</ScaleCrop>
  <Company/>
  <LinksUpToDate>false</LinksUpToDate>
  <CharactersWithSpaces>6919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bb1</dc:creator>
  <cp:lastModifiedBy>1</cp:lastModifiedBy>
  <cp:revision>5</cp:revision>
  <cp:lastPrinted>2021-09-22T10:50:00Z</cp:lastPrinted>
  <dcterms:created xsi:type="dcterms:W3CDTF">2023-05-15T13:55:00Z</dcterms:created>
  <dcterms:modified xsi:type="dcterms:W3CDTF">2024-04-02T13:16:00Z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1049-12.2.0.13489</vt:lpwstr>
  </property>
  <property fmtid="{D5CDD505-2E9C-101B-9397-08002B2CF9AE}" pid="3" name="ICV">
    <vt:lpwstr>C1EB77F29FE64CA790470BEC226E3221_12</vt:lpwstr>
  </property>
</Properties>
</file>